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6" w:rsidRDefault="00275204" w:rsidP="002214C5">
      <w:pPr>
        <w:rPr>
          <w:rFonts w:ascii="Times New Roman" w:hAnsi="Times New Roman"/>
          <w:sz w:val="20"/>
          <w:szCs w:val="20"/>
        </w:rPr>
      </w:pPr>
      <w:r w:rsidRPr="00D95642">
        <w:rPr>
          <w:rFonts w:ascii="Times New Roman" w:hAnsi="Times New Roman"/>
          <w:sz w:val="20"/>
          <w:szCs w:val="20"/>
        </w:rPr>
        <w:t>RZP.271.1.</w:t>
      </w:r>
      <w:r w:rsidR="00EB19FB">
        <w:rPr>
          <w:rFonts w:ascii="Times New Roman" w:hAnsi="Times New Roman"/>
          <w:sz w:val="20"/>
          <w:szCs w:val="20"/>
        </w:rPr>
        <w:t>10</w:t>
      </w:r>
      <w:r w:rsidR="00AE7534" w:rsidRPr="00D95642">
        <w:rPr>
          <w:rFonts w:ascii="Times New Roman" w:hAnsi="Times New Roman"/>
          <w:sz w:val="20"/>
          <w:szCs w:val="20"/>
        </w:rPr>
        <w:t>.2020.JPA</w:t>
      </w:r>
      <w:r w:rsidRPr="00D95642">
        <w:rPr>
          <w:rFonts w:ascii="Times New Roman" w:hAnsi="Times New Roman"/>
          <w:sz w:val="20"/>
          <w:szCs w:val="20"/>
        </w:rPr>
        <w:tab/>
      </w:r>
      <w:r w:rsidRPr="00D95642">
        <w:rPr>
          <w:rFonts w:ascii="Times New Roman" w:hAnsi="Times New Roman"/>
          <w:sz w:val="20"/>
          <w:szCs w:val="20"/>
        </w:rPr>
        <w:tab/>
      </w:r>
      <w:r w:rsidRPr="00D95642">
        <w:rPr>
          <w:rFonts w:ascii="Times New Roman" w:hAnsi="Times New Roman"/>
          <w:sz w:val="20"/>
          <w:szCs w:val="20"/>
        </w:rPr>
        <w:tab/>
      </w:r>
      <w:r w:rsidRPr="00D95642">
        <w:rPr>
          <w:rFonts w:ascii="Times New Roman" w:hAnsi="Times New Roman"/>
          <w:sz w:val="20"/>
          <w:szCs w:val="20"/>
        </w:rPr>
        <w:tab/>
      </w:r>
      <w:r w:rsidR="00D56B62" w:rsidRPr="00D95642">
        <w:rPr>
          <w:rFonts w:ascii="Times New Roman" w:hAnsi="Times New Roman"/>
          <w:sz w:val="20"/>
          <w:szCs w:val="20"/>
        </w:rPr>
        <w:tab/>
      </w:r>
      <w:r w:rsidR="00D56B62" w:rsidRPr="00D95642">
        <w:rPr>
          <w:rFonts w:ascii="Times New Roman" w:hAnsi="Times New Roman"/>
          <w:sz w:val="20"/>
          <w:szCs w:val="20"/>
        </w:rPr>
        <w:tab/>
      </w:r>
      <w:r w:rsidR="00D95642" w:rsidRPr="00D95642">
        <w:rPr>
          <w:rFonts w:ascii="Times New Roman" w:hAnsi="Times New Roman"/>
          <w:sz w:val="20"/>
          <w:szCs w:val="20"/>
        </w:rPr>
        <w:tab/>
      </w:r>
      <w:r w:rsidR="00827359">
        <w:rPr>
          <w:rFonts w:ascii="Times New Roman" w:hAnsi="Times New Roman"/>
          <w:sz w:val="20"/>
          <w:szCs w:val="20"/>
        </w:rPr>
        <w:t xml:space="preserve">               </w:t>
      </w:r>
      <w:r w:rsidR="00AE7534" w:rsidRPr="00D95642">
        <w:rPr>
          <w:rFonts w:ascii="Times New Roman" w:hAnsi="Times New Roman"/>
          <w:sz w:val="20"/>
          <w:szCs w:val="20"/>
        </w:rPr>
        <w:t>Sandomierz 2020</w:t>
      </w:r>
      <w:r w:rsidRPr="00D95642">
        <w:rPr>
          <w:rFonts w:ascii="Times New Roman" w:hAnsi="Times New Roman"/>
          <w:sz w:val="20"/>
          <w:szCs w:val="20"/>
        </w:rPr>
        <w:t>-</w:t>
      </w:r>
      <w:r w:rsidR="00D95642" w:rsidRPr="00D95642">
        <w:rPr>
          <w:rFonts w:ascii="Times New Roman" w:hAnsi="Times New Roman"/>
          <w:sz w:val="20"/>
          <w:szCs w:val="20"/>
        </w:rPr>
        <w:t>12</w:t>
      </w:r>
      <w:r w:rsidR="00AE7534" w:rsidRPr="00D95642">
        <w:rPr>
          <w:rFonts w:ascii="Times New Roman" w:hAnsi="Times New Roman"/>
          <w:sz w:val="20"/>
          <w:szCs w:val="20"/>
        </w:rPr>
        <w:t>-</w:t>
      </w:r>
      <w:r w:rsidR="00EB19FB">
        <w:rPr>
          <w:rFonts w:ascii="Times New Roman" w:hAnsi="Times New Roman"/>
          <w:sz w:val="20"/>
          <w:szCs w:val="20"/>
        </w:rPr>
        <w:t>29</w:t>
      </w:r>
    </w:p>
    <w:p w:rsidR="004166E2" w:rsidRPr="004166E2" w:rsidRDefault="004166E2" w:rsidP="002214C5">
      <w:pPr>
        <w:rPr>
          <w:rFonts w:ascii="Times New Roman" w:hAnsi="Times New Roman"/>
          <w:sz w:val="20"/>
          <w:szCs w:val="20"/>
        </w:rPr>
      </w:pPr>
    </w:p>
    <w:p w:rsidR="00D95642" w:rsidRDefault="00D95642" w:rsidP="004166E2">
      <w:pPr>
        <w:jc w:val="center"/>
        <w:rPr>
          <w:rFonts w:ascii="Times New Roman" w:hAnsi="Times New Roman"/>
          <w:b/>
          <w:sz w:val="24"/>
        </w:rPr>
      </w:pPr>
      <w:r w:rsidRPr="00816330">
        <w:rPr>
          <w:rFonts w:ascii="Times New Roman" w:hAnsi="Times New Roman"/>
          <w:b/>
          <w:sz w:val="24"/>
        </w:rPr>
        <w:t>Informacja z otwarcia ofert</w:t>
      </w:r>
    </w:p>
    <w:p w:rsidR="004166E2" w:rsidRPr="004166E2" w:rsidRDefault="004166E2" w:rsidP="004166E2">
      <w:pPr>
        <w:jc w:val="center"/>
        <w:rPr>
          <w:rFonts w:ascii="Times New Roman" w:hAnsi="Times New Roman"/>
          <w:b/>
          <w:sz w:val="24"/>
        </w:rPr>
      </w:pPr>
    </w:p>
    <w:p w:rsidR="00D95642" w:rsidRPr="00D95642" w:rsidRDefault="00D95642" w:rsidP="00D95642">
      <w:pPr>
        <w:pStyle w:val="Akapitzlist"/>
        <w:widowControl w:val="0"/>
        <w:suppressAutoHyphens/>
        <w:autoSpaceDE w:val="0"/>
        <w:ind w:left="0"/>
        <w:contextualSpacing/>
        <w:jc w:val="both"/>
        <w:rPr>
          <w:rFonts w:eastAsia="Tahoma"/>
          <w:b/>
          <w:bCs/>
          <w:i/>
          <w:color w:val="000000"/>
          <w:sz w:val="20"/>
          <w:szCs w:val="20"/>
          <w:lang w:eastAsia="ar-SA"/>
        </w:rPr>
      </w:pPr>
      <w:r w:rsidRPr="00D95642">
        <w:rPr>
          <w:sz w:val="20"/>
          <w:szCs w:val="20"/>
        </w:rPr>
        <w:t xml:space="preserve">Dotycząca postępowania prowadzonego w trybie przetargu nieograniczonego, którego </w:t>
      </w:r>
      <w:r w:rsidRPr="00D95642">
        <w:rPr>
          <w:bCs/>
          <w:kern w:val="1"/>
          <w:sz w:val="20"/>
          <w:szCs w:val="20"/>
          <w:lang w:eastAsia="ar-SA"/>
        </w:rPr>
        <w:t>przed</w:t>
      </w:r>
      <w:r w:rsidRPr="00D95642">
        <w:rPr>
          <w:kern w:val="1"/>
          <w:sz w:val="20"/>
          <w:szCs w:val="20"/>
          <w:lang w:eastAsia="zh-CN"/>
        </w:rPr>
        <w:t xml:space="preserve">miotem zamówienia jest zadanie pn. </w:t>
      </w:r>
      <w:r w:rsidRPr="00D95642">
        <w:rPr>
          <w:b/>
          <w:kern w:val="1"/>
          <w:sz w:val="20"/>
          <w:szCs w:val="20"/>
          <w:lang w:eastAsia="zh-CN"/>
        </w:rPr>
        <w:t>„Infrastruktura Systemy Monitorowania Bezpieczeństwa w Miejscach Publicznych”.</w:t>
      </w:r>
    </w:p>
    <w:p w:rsidR="00275204" w:rsidRPr="00D95642" w:rsidRDefault="00275204" w:rsidP="00505784">
      <w:pPr>
        <w:pStyle w:val="Akapitzlist"/>
        <w:autoSpaceDE w:val="0"/>
        <w:ind w:left="0"/>
        <w:rPr>
          <w:sz w:val="20"/>
          <w:szCs w:val="20"/>
        </w:rPr>
      </w:pPr>
    </w:p>
    <w:p w:rsidR="00BF29A6" w:rsidRPr="00D95642" w:rsidRDefault="00BF29A6" w:rsidP="00505784">
      <w:pPr>
        <w:pStyle w:val="Akapitzlist"/>
        <w:autoSpaceDE w:val="0"/>
        <w:ind w:left="0"/>
        <w:rPr>
          <w:sz w:val="20"/>
          <w:szCs w:val="20"/>
        </w:rPr>
      </w:pPr>
    </w:p>
    <w:p w:rsidR="00275204" w:rsidRPr="00D95642" w:rsidRDefault="00275204" w:rsidP="00754AF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95642">
        <w:rPr>
          <w:rFonts w:ascii="Times New Roman" w:hAnsi="Times New Roman"/>
          <w:sz w:val="20"/>
          <w:szCs w:val="20"/>
        </w:rPr>
        <w:t xml:space="preserve">Kwota, jaką </w:t>
      </w:r>
      <w:r w:rsidR="00CC2AD3" w:rsidRPr="00D95642">
        <w:rPr>
          <w:rFonts w:ascii="Times New Roman" w:hAnsi="Times New Roman"/>
          <w:sz w:val="20"/>
          <w:szCs w:val="20"/>
        </w:rPr>
        <w:t>Z</w:t>
      </w:r>
      <w:r w:rsidRPr="00D95642">
        <w:rPr>
          <w:rFonts w:ascii="Times New Roman" w:hAnsi="Times New Roman"/>
          <w:sz w:val="20"/>
          <w:szCs w:val="20"/>
        </w:rPr>
        <w:t>amawiający zamierza przeznaczyć na sfinansowanie zamówienia:</w:t>
      </w:r>
    </w:p>
    <w:p w:rsidR="00275204" w:rsidRPr="004301F5" w:rsidRDefault="00827359" w:rsidP="004301F5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Kwota brutto </w:t>
      </w:r>
      <w:r w:rsidR="00C94AF1">
        <w:rPr>
          <w:rFonts w:ascii="Times New Roman" w:hAnsi="Times New Roman"/>
          <w:b/>
          <w:sz w:val="20"/>
          <w:szCs w:val="20"/>
        </w:rPr>
        <w:t>1 603 545,16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F6AB6" w:rsidRPr="00D95642">
        <w:rPr>
          <w:rFonts w:ascii="Times New Roman" w:eastAsia="Tahoma" w:hAnsi="Times New Roman"/>
          <w:b/>
          <w:bCs/>
          <w:sz w:val="20"/>
          <w:szCs w:val="20"/>
          <w:lang w:eastAsia="ar-SA"/>
        </w:rPr>
        <w:t>zł</w:t>
      </w:r>
      <w:r w:rsidR="00275204" w:rsidRPr="00D95642">
        <w:rPr>
          <w:rFonts w:ascii="Times New Roman" w:hAnsi="Times New Roman"/>
          <w:b/>
          <w:sz w:val="20"/>
          <w:szCs w:val="20"/>
        </w:rPr>
        <w:t>.</w:t>
      </w:r>
    </w:p>
    <w:p w:rsidR="00BF29A6" w:rsidRPr="00F529BF" w:rsidRDefault="00F529BF" w:rsidP="00F529BF">
      <w:pPr>
        <w:rPr>
          <w:rFonts w:ascii="Times New Roman" w:hAnsi="Times New Roman"/>
          <w:sz w:val="20"/>
          <w:szCs w:val="20"/>
        </w:rPr>
      </w:pPr>
      <w:r w:rsidRPr="00F529BF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postępowaniu wpłynęły 2 oferty.</w:t>
      </w:r>
      <w:bookmarkStart w:id="0" w:name="_GoBack"/>
      <w:bookmarkEnd w:id="0"/>
    </w:p>
    <w:tbl>
      <w:tblPr>
        <w:tblW w:w="103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3391"/>
        <w:gridCol w:w="1418"/>
        <w:gridCol w:w="1491"/>
        <w:gridCol w:w="1080"/>
        <w:gridCol w:w="1080"/>
        <w:gridCol w:w="1080"/>
      </w:tblGrid>
      <w:tr w:rsidR="00D269B7" w:rsidRPr="004002D3" w:rsidTr="00EB1201">
        <w:trPr>
          <w:trHeight w:val="774"/>
        </w:trPr>
        <w:tc>
          <w:tcPr>
            <w:tcW w:w="833" w:type="dxa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2D3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391" w:type="dxa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2D3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</w:tcPr>
          <w:p w:rsidR="00D269B7" w:rsidRPr="004002D3" w:rsidRDefault="00D269B7" w:rsidP="0040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2D3">
              <w:rPr>
                <w:rFonts w:ascii="Times New Roman" w:hAnsi="Times New Roman"/>
                <w:b/>
                <w:sz w:val="20"/>
                <w:szCs w:val="20"/>
              </w:rPr>
              <w:t>Cena ryczałtowa</w:t>
            </w:r>
          </w:p>
          <w:p w:rsidR="00D269B7" w:rsidRPr="004002D3" w:rsidRDefault="00D269B7" w:rsidP="0040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2D3"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491" w:type="dxa"/>
          </w:tcPr>
          <w:p w:rsidR="00D269B7" w:rsidRPr="004002D3" w:rsidRDefault="00D269B7" w:rsidP="008A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naprawy zgłoszonych usterek</w:t>
            </w:r>
          </w:p>
        </w:tc>
        <w:tc>
          <w:tcPr>
            <w:tcW w:w="1080" w:type="dxa"/>
          </w:tcPr>
          <w:p w:rsidR="00D269B7" w:rsidRPr="004002D3" w:rsidRDefault="00D269B7" w:rsidP="0040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Wydłużenie okresu gwarancji</w:t>
            </w:r>
          </w:p>
        </w:tc>
        <w:tc>
          <w:tcPr>
            <w:tcW w:w="1080" w:type="dxa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080" w:type="dxa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2D3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</w:tr>
      <w:tr w:rsidR="00D269B7" w:rsidRPr="004002D3" w:rsidTr="00EB1201">
        <w:trPr>
          <w:trHeight w:val="903"/>
        </w:trPr>
        <w:tc>
          <w:tcPr>
            <w:tcW w:w="833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2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91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P.H.U. TESKOM Jan Strojek, ul. Sandomierska 11, 39-400 Tarnobrzeg</w:t>
            </w:r>
          </w:p>
        </w:tc>
        <w:tc>
          <w:tcPr>
            <w:tcW w:w="1418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1 756 904,25 zł</w:t>
            </w:r>
          </w:p>
        </w:tc>
        <w:tc>
          <w:tcPr>
            <w:tcW w:w="1491" w:type="dxa"/>
            <w:vAlign w:val="center"/>
          </w:tcPr>
          <w:p w:rsidR="00D269B7" w:rsidRDefault="00D269B7" w:rsidP="004002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-dla naprawy zgłoszonych usterek urządzeń serwera wizyjnego: 24 godz.</w:t>
            </w:r>
          </w:p>
          <w:p w:rsidR="00D269B7" w:rsidRPr="004002D3" w:rsidRDefault="00D269B7" w:rsidP="004002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-dla naprawy zgłoszonych usterek punktów kamerowych: 72 godz. </w:t>
            </w:r>
          </w:p>
        </w:tc>
        <w:tc>
          <w:tcPr>
            <w:tcW w:w="1080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1080" w:type="dxa"/>
            <w:vAlign w:val="center"/>
          </w:tcPr>
          <w:p w:rsidR="00D269B7" w:rsidRPr="004002D3" w:rsidRDefault="00D269B7" w:rsidP="00D2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dni od</w:t>
            </w:r>
            <w:r w:rsidR="001D35F1">
              <w:rPr>
                <w:rFonts w:ascii="Times New Roman" w:hAnsi="Times New Roman"/>
                <w:sz w:val="20"/>
                <w:szCs w:val="20"/>
              </w:rPr>
              <w:t xml:space="preserve"> 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zawarcia umowy</w:t>
            </w:r>
          </w:p>
        </w:tc>
        <w:tc>
          <w:tcPr>
            <w:tcW w:w="1080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2D3">
              <w:rPr>
                <w:rFonts w:ascii="Times New Roman" w:hAnsi="Times New Roman"/>
                <w:sz w:val="20"/>
                <w:szCs w:val="20"/>
              </w:rPr>
              <w:t>jak we wzorze umowy</w:t>
            </w:r>
          </w:p>
        </w:tc>
      </w:tr>
      <w:tr w:rsidR="00D269B7" w:rsidRPr="004002D3" w:rsidTr="00EB1201">
        <w:trPr>
          <w:trHeight w:val="903"/>
        </w:trPr>
        <w:tc>
          <w:tcPr>
            <w:tcW w:w="833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2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91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Konsorcjum firm: SYMETRA Sp.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o.o. Mikułowice 108, 28-100 Busko-Zdrój- lider konsorcjum, Miraccord Maciej Nowak, ul. Lawendowa 1,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34-120 Roczyny- członek konsorcjum</w:t>
            </w:r>
          </w:p>
        </w:tc>
        <w:tc>
          <w:tcPr>
            <w:tcW w:w="1418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1 566 995,40 zł</w:t>
            </w:r>
          </w:p>
        </w:tc>
        <w:tc>
          <w:tcPr>
            <w:tcW w:w="1491" w:type="dxa"/>
            <w:vAlign w:val="center"/>
          </w:tcPr>
          <w:p w:rsidR="00D269B7" w:rsidRPr="00201CB4" w:rsidRDefault="00D269B7" w:rsidP="00201C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-dla naprawy zgłoszonych usterek urządzeń serwera wizyjnego: 24 godz.</w:t>
            </w:r>
          </w:p>
          <w:p w:rsidR="00D269B7" w:rsidRPr="004002D3" w:rsidRDefault="00D269B7" w:rsidP="00201C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-dla naprawy zgłoszonyc</w:t>
            </w:r>
            <w:r>
              <w:rPr>
                <w:rFonts w:ascii="Times New Roman" w:hAnsi="Times New Roman"/>
                <w:sz w:val="20"/>
                <w:szCs w:val="20"/>
              </w:rPr>
              <w:t>h usterek punktów kamerowych: 24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 xml:space="preserve"> godz.</w:t>
            </w:r>
          </w:p>
        </w:tc>
        <w:tc>
          <w:tcPr>
            <w:tcW w:w="1080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1080" w:type="dxa"/>
            <w:vAlign w:val="center"/>
          </w:tcPr>
          <w:p w:rsidR="00D269B7" w:rsidRPr="004002D3" w:rsidRDefault="00D269B7" w:rsidP="00D2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dni od dnia zawarcia umowy</w:t>
            </w:r>
          </w:p>
        </w:tc>
        <w:tc>
          <w:tcPr>
            <w:tcW w:w="1080" w:type="dxa"/>
            <w:vAlign w:val="center"/>
          </w:tcPr>
          <w:p w:rsidR="00D269B7" w:rsidRPr="004002D3" w:rsidRDefault="00D269B7" w:rsidP="0040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2D3">
              <w:rPr>
                <w:rFonts w:ascii="Times New Roman" w:hAnsi="Times New Roman"/>
                <w:sz w:val="20"/>
                <w:szCs w:val="20"/>
              </w:rPr>
              <w:t>jak we wzorze umowy</w:t>
            </w:r>
          </w:p>
        </w:tc>
      </w:tr>
    </w:tbl>
    <w:p w:rsidR="004166E2" w:rsidRDefault="004166E2" w:rsidP="00CA6B41">
      <w:pPr>
        <w:jc w:val="both"/>
        <w:rPr>
          <w:rFonts w:ascii="Times New Roman" w:hAnsi="Times New Roman"/>
          <w:b/>
        </w:rPr>
      </w:pPr>
    </w:p>
    <w:p w:rsidR="00CA6B41" w:rsidRPr="0036209D" w:rsidRDefault="00CA6B41" w:rsidP="00CA6B41">
      <w:pPr>
        <w:jc w:val="both"/>
        <w:rPr>
          <w:rFonts w:ascii="Times New Roman" w:hAnsi="Times New Roman"/>
          <w:sz w:val="20"/>
          <w:szCs w:val="20"/>
        </w:rPr>
      </w:pPr>
      <w:r w:rsidRPr="0036209D">
        <w:rPr>
          <w:rFonts w:ascii="Times New Roman" w:hAnsi="Times New Roman"/>
          <w:b/>
          <w:sz w:val="20"/>
          <w:szCs w:val="20"/>
          <w:u w:val="single"/>
        </w:rPr>
        <w:t xml:space="preserve">Wykonawca, w terminie 3 </w:t>
      </w:r>
      <w:r w:rsidRPr="0036209D">
        <w:rPr>
          <w:rFonts w:ascii="Times New Roman" w:hAnsi="Times New Roman"/>
          <w:b/>
          <w:sz w:val="20"/>
          <w:szCs w:val="20"/>
        </w:rPr>
        <w:t xml:space="preserve">dni od dnia zamieszczenia na stronie internetowej informacji, </w:t>
      </w:r>
      <w:r w:rsidRPr="0036209D">
        <w:rPr>
          <w:rFonts w:ascii="Times New Roman" w:hAnsi="Times New Roman"/>
          <w:sz w:val="20"/>
          <w:szCs w:val="20"/>
        </w:rPr>
        <w:t xml:space="preserve">o której mowa </w:t>
      </w:r>
      <w:r>
        <w:rPr>
          <w:rFonts w:ascii="Times New Roman" w:hAnsi="Times New Roman"/>
          <w:sz w:val="20"/>
          <w:szCs w:val="20"/>
        </w:rPr>
        <w:br/>
      </w:r>
      <w:r w:rsidRPr="0036209D">
        <w:rPr>
          <w:rFonts w:ascii="Times New Roman" w:hAnsi="Times New Roman"/>
          <w:sz w:val="20"/>
          <w:szCs w:val="20"/>
        </w:rPr>
        <w:t>w art. 86 ust. 5 ustawy Pzp, przekazuje Zamawiającemu oświadczenie o przynależności lub braku przynależności do tej samej grupy kapitałowej, o której mowa w art. 23 ust. 1 ustawy Pzp. Wraz ze złożeniem oświadczenia, wykonawca może przedstawić dowody, że powiązania z innym wykonawcą nie prowadzą do zakłócenia konkurencji w postępowaniu o udzielenie zamówienia. Propozycja treści oświadczenia stanowi załącznik nr 3 do SIWZ.</w:t>
      </w:r>
    </w:p>
    <w:p w:rsidR="00CA6B41" w:rsidRPr="002214C5" w:rsidRDefault="00CA6B41" w:rsidP="004002D3">
      <w:pPr>
        <w:spacing w:line="360" w:lineRule="auto"/>
        <w:jc w:val="both"/>
        <w:rPr>
          <w:rFonts w:ascii="Times New Roman" w:hAnsi="Times New Roman"/>
          <w:b/>
        </w:rPr>
      </w:pPr>
    </w:p>
    <w:sectPr w:rsidR="00CA6B41" w:rsidRPr="002214C5" w:rsidSect="000D17C7">
      <w:headerReference w:type="default" r:id="rId9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04" w:rsidRDefault="00275204" w:rsidP="00B82B5C">
      <w:pPr>
        <w:spacing w:after="0" w:line="240" w:lineRule="auto"/>
      </w:pPr>
      <w:r>
        <w:separator/>
      </w:r>
    </w:p>
  </w:endnote>
  <w:endnote w:type="continuationSeparator" w:id="0">
    <w:p w:rsidR="00275204" w:rsidRDefault="00275204" w:rsidP="00B8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04" w:rsidRDefault="00275204" w:rsidP="00B82B5C">
      <w:pPr>
        <w:spacing w:after="0" w:line="240" w:lineRule="auto"/>
      </w:pPr>
      <w:r>
        <w:separator/>
      </w:r>
    </w:p>
  </w:footnote>
  <w:footnote w:type="continuationSeparator" w:id="0">
    <w:p w:rsidR="00275204" w:rsidRDefault="00275204" w:rsidP="00B8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04" w:rsidRDefault="00275204"/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D95642" w:rsidRPr="00D95642" w:rsidTr="00C713F8">
      <w:tc>
        <w:tcPr>
          <w:tcW w:w="1016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068659F1" wp14:editId="6B351D7B">
                <wp:extent cx="1025525" cy="43751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left="48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6FB8FAF5" wp14:editId="26806BD6">
                <wp:extent cx="1399540" cy="43751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left="-1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27B5BAB3" wp14:editId="01C82339">
                <wp:extent cx="990600" cy="43668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right="-1"/>
            <w:jc w:val="right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75FBEC0A" wp14:editId="5C9B2D86">
                <wp:extent cx="1454785" cy="43751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5204" w:rsidRDefault="00275204" w:rsidP="00B82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612"/>
    <w:multiLevelType w:val="hybridMultilevel"/>
    <w:tmpl w:val="812AAEB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D35315"/>
    <w:multiLevelType w:val="hybridMultilevel"/>
    <w:tmpl w:val="39D4DD0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8C915BA"/>
    <w:multiLevelType w:val="hybridMultilevel"/>
    <w:tmpl w:val="7FDCA7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4AC"/>
    <w:rsid w:val="00003A89"/>
    <w:rsid w:val="000163EB"/>
    <w:rsid w:val="00016FAD"/>
    <w:rsid w:val="0003114F"/>
    <w:rsid w:val="00032BAB"/>
    <w:rsid w:val="00042916"/>
    <w:rsid w:val="00076D86"/>
    <w:rsid w:val="000777F4"/>
    <w:rsid w:val="00090E74"/>
    <w:rsid w:val="000915F9"/>
    <w:rsid w:val="000A03F0"/>
    <w:rsid w:val="000A5A8F"/>
    <w:rsid w:val="000A7643"/>
    <w:rsid w:val="000B753A"/>
    <w:rsid w:val="000C7079"/>
    <w:rsid w:val="000D17C7"/>
    <w:rsid w:val="000E4BE8"/>
    <w:rsid w:val="000E6558"/>
    <w:rsid w:val="000F120A"/>
    <w:rsid w:val="00111E52"/>
    <w:rsid w:val="0012123C"/>
    <w:rsid w:val="0014586A"/>
    <w:rsid w:val="001613B9"/>
    <w:rsid w:val="00166703"/>
    <w:rsid w:val="00185865"/>
    <w:rsid w:val="001B10CD"/>
    <w:rsid w:val="001C2B3B"/>
    <w:rsid w:val="001C34EC"/>
    <w:rsid w:val="001D35F1"/>
    <w:rsid w:val="001F02CD"/>
    <w:rsid w:val="001F1F25"/>
    <w:rsid w:val="00201CB4"/>
    <w:rsid w:val="00203E97"/>
    <w:rsid w:val="00214366"/>
    <w:rsid w:val="002214C5"/>
    <w:rsid w:val="002458D0"/>
    <w:rsid w:val="002716F8"/>
    <w:rsid w:val="00274AFB"/>
    <w:rsid w:val="00274FB3"/>
    <w:rsid w:val="00275204"/>
    <w:rsid w:val="002C1D43"/>
    <w:rsid w:val="002D64AC"/>
    <w:rsid w:val="002E5874"/>
    <w:rsid w:val="002F3939"/>
    <w:rsid w:val="00310336"/>
    <w:rsid w:val="00314F19"/>
    <w:rsid w:val="00326BAC"/>
    <w:rsid w:val="00331CE8"/>
    <w:rsid w:val="00370A58"/>
    <w:rsid w:val="00380C74"/>
    <w:rsid w:val="00382276"/>
    <w:rsid w:val="00392CD8"/>
    <w:rsid w:val="00392FB4"/>
    <w:rsid w:val="0039389E"/>
    <w:rsid w:val="003B1993"/>
    <w:rsid w:val="003D25AF"/>
    <w:rsid w:val="003D3FED"/>
    <w:rsid w:val="004002D3"/>
    <w:rsid w:val="00400E8A"/>
    <w:rsid w:val="004026B6"/>
    <w:rsid w:val="004166E2"/>
    <w:rsid w:val="004236B3"/>
    <w:rsid w:val="004272C4"/>
    <w:rsid w:val="004301F5"/>
    <w:rsid w:val="00445923"/>
    <w:rsid w:val="00446030"/>
    <w:rsid w:val="00461FD1"/>
    <w:rsid w:val="004650A5"/>
    <w:rsid w:val="00467191"/>
    <w:rsid w:val="00473045"/>
    <w:rsid w:val="0048609A"/>
    <w:rsid w:val="004A40D4"/>
    <w:rsid w:val="004D2AA6"/>
    <w:rsid w:val="004D5A14"/>
    <w:rsid w:val="004D6ED1"/>
    <w:rsid w:val="00505784"/>
    <w:rsid w:val="00513147"/>
    <w:rsid w:val="005147E5"/>
    <w:rsid w:val="00514EED"/>
    <w:rsid w:val="00524CE2"/>
    <w:rsid w:val="0054271A"/>
    <w:rsid w:val="00544F86"/>
    <w:rsid w:val="005516A1"/>
    <w:rsid w:val="00571E7C"/>
    <w:rsid w:val="00576ACE"/>
    <w:rsid w:val="00576DC4"/>
    <w:rsid w:val="00577C1B"/>
    <w:rsid w:val="005839FB"/>
    <w:rsid w:val="00583F0B"/>
    <w:rsid w:val="005850EE"/>
    <w:rsid w:val="005878F1"/>
    <w:rsid w:val="005A51B0"/>
    <w:rsid w:val="005C26A6"/>
    <w:rsid w:val="005D1E0A"/>
    <w:rsid w:val="005E3386"/>
    <w:rsid w:val="005F2A04"/>
    <w:rsid w:val="00614417"/>
    <w:rsid w:val="00622F33"/>
    <w:rsid w:val="006304FA"/>
    <w:rsid w:val="00633D30"/>
    <w:rsid w:val="0064184A"/>
    <w:rsid w:val="00681F1C"/>
    <w:rsid w:val="00691552"/>
    <w:rsid w:val="0069745E"/>
    <w:rsid w:val="006A00D9"/>
    <w:rsid w:val="006A1C71"/>
    <w:rsid w:val="006C16EB"/>
    <w:rsid w:val="006D1F4D"/>
    <w:rsid w:val="006D5C1E"/>
    <w:rsid w:val="006E3620"/>
    <w:rsid w:val="006E5F49"/>
    <w:rsid w:val="006F1483"/>
    <w:rsid w:val="00713AE7"/>
    <w:rsid w:val="0071685D"/>
    <w:rsid w:val="00723F84"/>
    <w:rsid w:val="00754AF2"/>
    <w:rsid w:val="00766466"/>
    <w:rsid w:val="007754E6"/>
    <w:rsid w:val="0078042F"/>
    <w:rsid w:val="0078281D"/>
    <w:rsid w:val="00787BC1"/>
    <w:rsid w:val="007C42FF"/>
    <w:rsid w:val="007D27B4"/>
    <w:rsid w:val="007E22FE"/>
    <w:rsid w:val="007F6AB6"/>
    <w:rsid w:val="0081397C"/>
    <w:rsid w:val="00827359"/>
    <w:rsid w:val="0084093F"/>
    <w:rsid w:val="008549C1"/>
    <w:rsid w:val="008719FA"/>
    <w:rsid w:val="00886036"/>
    <w:rsid w:val="00893B90"/>
    <w:rsid w:val="008A0CCC"/>
    <w:rsid w:val="008A105E"/>
    <w:rsid w:val="008A1EC2"/>
    <w:rsid w:val="008A4652"/>
    <w:rsid w:val="008A6022"/>
    <w:rsid w:val="008A734E"/>
    <w:rsid w:val="008C1CF8"/>
    <w:rsid w:val="008E598E"/>
    <w:rsid w:val="00904B38"/>
    <w:rsid w:val="00911FB7"/>
    <w:rsid w:val="00920959"/>
    <w:rsid w:val="00924320"/>
    <w:rsid w:val="00927D74"/>
    <w:rsid w:val="009314D3"/>
    <w:rsid w:val="009348BF"/>
    <w:rsid w:val="009359C3"/>
    <w:rsid w:val="00950A14"/>
    <w:rsid w:val="00971E31"/>
    <w:rsid w:val="009807CB"/>
    <w:rsid w:val="00996160"/>
    <w:rsid w:val="009A1C4F"/>
    <w:rsid w:val="009A1F89"/>
    <w:rsid w:val="009B24D2"/>
    <w:rsid w:val="009B6B24"/>
    <w:rsid w:val="009C3F77"/>
    <w:rsid w:val="009D6D99"/>
    <w:rsid w:val="009E6AAF"/>
    <w:rsid w:val="009F14FF"/>
    <w:rsid w:val="00A23FF3"/>
    <w:rsid w:val="00A27752"/>
    <w:rsid w:val="00A41358"/>
    <w:rsid w:val="00A55AC1"/>
    <w:rsid w:val="00A64332"/>
    <w:rsid w:val="00A6484B"/>
    <w:rsid w:val="00A87AAF"/>
    <w:rsid w:val="00AA7A58"/>
    <w:rsid w:val="00AB1BCC"/>
    <w:rsid w:val="00AB7838"/>
    <w:rsid w:val="00AC40F3"/>
    <w:rsid w:val="00AC482D"/>
    <w:rsid w:val="00AE0BFE"/>
    <w:rsid w:val="00AE6C8D"/>
    <w:rsid w:val="00AE7534"/>
    <w:rsid w:val="00AF5E28"/>
    <w:rsid w:val="00B11A6B"/>
    <w:rsid w:val="00B171F7"/>
    <w:rsid w:val="00B40C26"/>
    <w:rsid w:val="00B4759B"/>
    <w:rsid w:val="00B52A3E"/>
    <w:rsid w:val="00B57BB1"/>
    <w:rsid w:val="00B63B0F"/>
    <w:rsid w:val="00B82B5C"/>
    <w:rsid w:val="00B973DC"/>
    <w:rsid w:val="00BA53F3"/>
    <w:rsid w:val="00BA700D"/>
    <w:rsid w:val="00BE0063"/>
    <w:rsid w:val="00BE477F"/>
    <w:rsid w:val="00BF29A6"/>
    <w:rsid w:val="00C04941"/>
    <w:rsid w:val="00C113C3"/>
    <w:rsid w:val="00C14CF0"/>
    <w:rsid w:val="00C432CF"/>
    <w:rsid w:val="00C47A4A"/>
    <w:rsid w:val="00C56D16"/>
    <w:rsid w:val="00C64982"/>
    <w:rsid w:val="00C94AF1"/>
    <w:rsid w:val="00CA55D7"/>
    <w:rsid w:val="00CA6B41"/>
    <w:rsid w:val="00CA77BC"/>
    <w:rsid w:val="00CC2AD3"/>
    <w:rsid w:val="00CC2BFE"/>
    <w:rsid w:val="00CE3BE8"/>
    <w:rsid w:val="00CE5562"/>
    <w:rsid w:val="00CF11D7"/>
    <w:rsid w:val="00D0137F"/>
    <w:rsid w:val="00D03162"/>
    <w:rsid w:val="00D14195"/>
    <w:rsid w:val="00D14A76"/>
    <w:rsid w:val="00D15646"/>
    <w:rsid w:val="00D178A1"/>
    <w:rsid w:val="00D202BA"/>
    <w:rsid w:val="00D269B7"/>
    <w:rsid w:val="00D26A04"/>
    <w:rsid w:val="00D35688"/>
    <w:rsid w:val="00D36DB7"/>
    <w:rsid w:val="00D56B62"/>
    <w:rsid w:val="00D6161E"/>
    <w:rsid w:val="00D72E87"/>
    <w:rsid w:val="00D76F3A"/>
    <w:rsid w:val="00D81DF5"/>
    <w:rsid w:val="00D95642"/>
    <w:rsid w:val="00D965D9"/>
    <w:rsid w:val="00DB0F94"/>
    <w:rsid w:val="00DC7DB4"/>
    <w:rsid w:val="00DD361E"/>
    <w:rsid w:val="00DF4110"/>
    <w:rsid w:val="00E245BD"/>
    <w:rsid w:val="00E522AF"/>
    <w:rsid w:val="00E54332"/>
    <w:rsid w:val="00E950DF"/>
    <w:rsid w:val="00EA3DFC"/>
    <w:rsid w:val="00EA682A"/>
    <w:rsid w:val="00EB1201"/>
    <w:rsid w:val="00EB19FB"/>
    <w:rsid w:val="00EB36DB"/>
    <w:rsid w:val="00EC3EC2"/>
    <w:rsid w:val="00EC4908"/>
    <w:rsid w:val="00ED7408"/>
    <w:rsid w:val="00EE3833"/>
    <w:rsid w:val="00EE7768"/>
    <w:rsid w:val="00EF7DDD"/>
    <w:rsid w:val="00F0285F"/>
    <w:rsid w:val="00F066EF"/>
    <w:rsid w:val="00F13B5B"/>
    <w:rsid w:val="00F13F77"/>
    <w:rsid w:val="00F24DDE"/>
    <w:rsid w:val="00F36E4A"/>
    <w:rsid w:val="00F529BF"/>
    <w:rsid w:val="00F7644D"/>
    <w:rsid w:val="00F931DC"/>
    <w:rsid w:val="00FA282D"/>
    <w:rsid w:val="00FA5F04"/>
    <w:rsid w:val="00FA6F76"/>
    <w:rsid w:val="00FB39F6"/>
    <w:rsid w:val="00FC44CB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2B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2B5C"/>
    <w:rPr>
      <w:rFonts w:cs="Times New Roman"/>
    </w:rPr>
  </w:style>
  <w:style w:type="paragraph" w:styleId="Bezodstpw">
    <w:name w:val="No Spacing"/>
    <w:uiPriority w:val="99"/>
    <w:qFormat/>
    <w:rsid w:val="003B1993"/>
    <w:rPr>
      <w:lang w:eastAsia="en-US"/>
    </w:rPr>
  </w:style>
  <w:style w:type="paragraph" w:styleId="Akapitzlist">
    <w:name w:val="List Paragraph"/>
    <w:basedOn w:val="Normalny"/>
    <w:uiPriority w:val="72"/>
    <w:qFormat/>
    <w:rsid w:val="007F6A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96A9-95E8-48A1-9CFA-2BA1689A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Kinga Młodożeniec</cp:lastModifiedBy>
  <cp:revision>30</cp:revision>
  <cp:lastPrinted>2020-12-07T12:00:00Z</cp:lastPrinted>
  <dcterms:created xsi:type="dcterms:W3CDTF">2020-03-25T07:18:00Z</dcterms:created>
  <dcterms:modified xsi:type="dcterms:W3CDTF">2020-12-29T11:09:00Z</dcterms:modified>
</cp:coreProperties>
</file>